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9E60A" w14:textId="77777777" w:rsidR="000E3747" w:rsidRDefault="000E3747">
      <w:pPr>
        <w:rPr>
          <w:lang w:val="en-US"/>
        </w:rPr>
      </w:pPr>
    </w:p>
    <w:p w14:paraId="776AC4ED" w14:textId="7EFFE9E5" w:rsidR="000E3747" w:rsidRPr="000E3747" w:rsidRDefault="00B85329" w:rsidP="000E3747">
      <w:pPr>
        <w:jc w:val="center"/>
        <w:rPr>
          <w:b/>
          <w:bCs/>
          <w:color w:val="FF0000"/>
          <w:sz w:val="28"/>
          <w:szCs w:val="28"/>
        </w:rPr>
      </w:pPr>
      <w:r w:rsidRPr="00B85329">
        <w:rPr>
          <w:b/>
          <w:bCs/>
          <w:color w:val="FF0000"/>
          <w:sz w:val="28"/>
          <w:szCs w:val="28"/>
        </w:rPr>
        <w:t xml:space="preserve">Master di Specializzazione in Sessuologia Clinica e Consulenza di Coppia </w:t>
      </w:r>
    </w:p>
    <w:p w14:paraId="5611BA3F" w14:textId="77777777" w:rsidR="000E3747" w:rsidRDefault="000E3747">
      <w:r w:rsidRPr="000E3747">
        <w:rPr>
          <w:u w:val="single"/>
        </w:rPr>
        <w:t>Accreditamenti</w:t>
      </w:r>
      <w:r>
        <w:t>: Ministero della Salute</w:t>
      </w:r>
    </w:p>
    <w:p w14:paraId="0122F05C" w14:textId="65CB8139" w:rsidR="000E3747" w:rsidRDefault="000E3747">
      <w:r w:rsidRPr="000E3747">
        <w:rPr>
          <w:u w:val="single"/>
        </w:rPr>
        <w:t>Crediti ECM</w:t>
      </w:r>
      <w:r>
        <w:t xml:space="preserve">: </w:t>
      </w:r>
      <w:r w:rsidR="00BC710F">
        <w:t>88</w:t>
      </w:r>
    </w:p>
    <w:p w14:paraId="5D0AEADF" w14:textId="3AD9FD08" w:rsidR="00B85329" w:rsidRDefault="000E3747" w:rsidP="00B85329">
      <w:pPr>
        <w:spacing w:before="120" w:after="120"/>
      </w:pPr>
      <w:r w:rsidRPr="000E3747">
        <w:rPr>
          <w:u w:val="single"/>
        </w:rPr>
        <w:t>Attestato</w:t>
      </w:r>
      <w:r>
        <w:t xml:space="preserve">: </w:t>
      </w:r>
      <w:r w:rsidR="00BC710F" w:rsidRPr="00BC710F">
        <w:t>SESSUOLOGO CLINICO E CONSULENTE DI COPPIA</w:t>
      </w:r>
    </w:p>
    <w:p w14:paraId="23FF8C45" w14:textId="6AA5F176" w:rsidR="000E3747" w:rsidRDefault="000E3747" w:rsidP="00BC710F">
      <w:pPr>
        <w:spacing w:after="0"/>
      </w:pPr>
      <w:r w:rsidRPr="000E3747">
        <w:rPr>
          <w:u w:val="single"/>
        </w:rPr>
        <w:t>Destinatari</w:t>
      </w:r>
      <w:r>
        <w:t>:</w:t>
      </w:r>
    </w:p>
    <w:p w14:paraId="12F2FE31" w14:textId="77777777" w:rsidR="00BC710F" w:rsidRDefault="00BC710F" w:rsidP="00BC710F">
      <w:pPr>
        <w:spacing w:after="0"/>
      </w:pPr>
      <w:r>
        <w:t>La formazione è aperta a:</w:t>
      </w:r>
    </w:p>
    <w:p w14:paraId="0F0E5FF7" w14:textId="77777777" w:rsidR="00BC710F" w:rsidRDefault="00BC710F" w:rsidP="00BC710F">
      <w:pPr>
        <w:spacing w:after="0"/>
      </w:pPr>
      <w:r>
        <w:t>- Laureati in Psicologia;</w:t>
      </w:r>
    </w:p>
    <w:p w14:paraId="3584491E" w14:textId="77777777" w:rsidR="00BC710F" w:rsidRDefault="00BC710F" w:rsidP="00BC710F">
      <w:pPr>
        <w:spacing w:after="0"/>
      </w:pPr>
      <w:r>
        <w:t>- studenti della Facoltà di Psicologia;</w:t>
      </w:r>
    </w:p>
    <w:p w14:paraId="2EF5DB31" w14:textId="77777777" w:rsidR="00BC710F" w:rsidRDefault="00BC710F" w:rsidP="00BC710F">
      <w:pPr>
        <w:spacing w:after="0"/>
      </w:pPr>
      <w:r>
        <w:t>- Laureati in Medicina e Chirurgia;</w:t>
      </w:r>
    </w:p>
    <w:p w14:paraId="28E6B1BB" w14:textId="77777777" w:rsidR="00BC710F" w:rsidRDefault="00BC710F" w:rsidP="00BC710F">
      <w:pPr>
        <w:spacing w:after="0"/>
      </w:pPr>
      <w:r>
        <w:t>- studenti della Facoltà di Medicina e Chirurgia;</w:t>
      </w:r>
    </w:p>
    <w:p w14:paraId="0EFF2BE4" w14:textId="353D1EFD" w:rsidR="00BC710F" w:rsidRDefault="00BC710F" w:rsidP="00BC710F">
      <w:pPr>
        <w:spacing w:after="0"/>
      </w:pPr>
      <w:r>
        <w:t xml:space="preserve">provenienti da qualsiasi </w:t>
      </w:r>
      <w:proofErr w:type="spellStart"/>
      <w:r>
        <w:t>Universita</w:t>
      </w:r>
      <w:proofErr w:type="spellEnd"/>
      <w:r>
        <w:t>̀ italiana o straniera equipollente.</w:t>
      </w:r>
    </w:p>
    <w:p w14:paraId="27240B1C" w14:textId="77777777" w:rsidR="00BC710F" w:rsidRDefault="00BC710F" w:rsidP="00BC710F">
      <w:pPr>
        <w:spacing w:after="0"/>
      </w:pPr>
    </w:p>
    <w:p w14:paraId="1DB4FBDD" w14:textId="6D4C4C4A" w:rsidR="000E3747" w:rsidRDefault="000E3747">
      <w:r w:rsidRPr="000E3747">
        <w:rPr>
          <w:u w:val="single"/>
        </w:rPr>
        <w:t>Modalità di erogazione</w:t>
      </w:r>
      <w:r>
        <w:t xml:space="preserve">: </w:t>
      </w:r>
      <w:r w:rsidR="00B85329" w:rsidRPr="00B85329">
        <w:t>Il Master in Sessuologia Clinica e Consulenza di Coppia verrà svolto in modalità webinar,</w:t>
      </w:r>
      <w:r w:rsidR="008E554C">
        <w:t xml:space="preserve"> tranne il primo e l’ultimo weekend che</w:t>
      </w:r>
      <w:r w:rsidR="00B85329" w:rsidRPr="00B85329">
        <w:t xml:space="preserve"> verranno svolt</w:t>
      </w:r>
      <w:r w:rsidR="008E554C">
        <w:t>i</w:t>
      </w:r>
      <w:r w:rsidR="00B85329" w:rsidRPr="00B85329">
        <w:t xml:space="preserve"> in presenza a Milano.</w:t>
      </w:r>
    </w:p>
    <w:p w14:paraId="432EFF60" w14:textId="77777777" w:rsidR="000E3747" w:rsidRDefault="000E3747"/>
    <w:p w14:paraId="7D07DCE7" w14:textId="7FD6EB38" w:rsidR="000E3747" w:rsidRDefault="000E3747">
      <w:r w:rsidRPr="000E3747">
        <w:rPr>
          <w:u w:val="single"/>
        </w:rPr>
        <w:t>Presentazione del Master</w:t>
      </w:r>
      <w:r>
        <w:t>:</w:t>
      </w:r>
    </w:p>
    <w:p w14:paraId="003315A5" w14:textId="77777777" w:rsidR="00B85329" w:rsidRDefault="00B85329" w:rsidP="00B85329">
      <w:pPr>
        <w:pStyle w:val="Pa1"/>
        <w:jc w:val="both"/>
        <w:rPr>
          <w:rFonts w:cs="Libel Suit"/>
          <w:color w:val="000000"/>
          <w:sz w:val="23"/>
          <w:szCs w:val="23"/>
        </w:rPr>
      </w:pPr>
      <w:r>
        <w:rPr>
          <w:rFonts w:cs="Libel Suit"/>
          <w:color w:val="000000"/>
          <w:sz w:val="23"/>
          <w:szCs w:val="23"/>
        </w:rPr>
        <w:t xml:space="preserve">La sessuologia è la disciplina che studia gli aspetti psicologici, medici e socioculturali della sessualità e il sessuologo è lo specialista che si occupa di sessuologia nei diversi ambiti applicativi della ricerca e dell’attività clinica. In un’accezione generale il termine può indicare qualsiasi figura medico-scientifica che operi nell’area della sessualità umana e della salute sessuale come l’andrologo o il ginecologo ma anche il sociologo o l’antropologo del comportamento sessuale. </w:t>
      </w:r>
    </w:p>
    <w:p w14:paraId="42D1FDEF" w14:textId="77777777" w:rsidR="00B85329" w:rsidRDefault="00B85329" w:rsidP="00B85329">
      <w:pPr>
        <w:spacing w:before="120" w:after="120"/>
        <w:jc w:val="both"/>
        <w:rPr>
          <w:rFonts w:cs="Libel Suit"/>
          <w:color w:val="000000"/>
          <w:sz w:val="23"/>
          <w:szCs w:val="23"/>
        </w:rPr>
      </w:pPr>
      <w:r>
        <w:rPr>
          <w:rFonts w:cs="Libel Suit"/>
          <w:color w:val="000000"/>
          <w:sz w:val="23"/>
          <w:szCs w:val="23"/>
        </w:rPr>
        <w:t xml:space="preserve">Le problematiche della sfera sessuale sottendono sempre, quando siano di origine psicogena e in assenza di correlati organici, aspetti disfunzionali sia di origine individuale e/o della vita di relazione e/o della vita affettiva di coppia. Questo proprio perché la sessualità umana, oltre ad avere implicazioni di carattere </w:t>
      </w:r>
      <w:proofErr w:type="spellStart"/>
      <w:r>
        <w:rPr>
          <w:rFonts w:cs="Libel Suit"/>
          <w:color w:val="000000"/>
          <w:sz w:val="23"/>
          <w:szCs w:val="23"/>
        </w:rPr>
        <w:t>bio</w:t>
      </w:r>
      <w:proofErr w:type="spellEnd"/>
      <w:r>
        <w:rPr>
          <w:rFonts w:cs="Libel Suit"/>
          <w:color w:val="000000"/>
          <w:sz w:val="23"/>
          <w:szCs w:val="23"/>
        </w:rPr>
        <w:t>-medico, è soprattutto “qualcosa per qualcuno”, ossia non può essere mai disgiunta dai significati che le persone attribuiscono alle loro esperienze. In poche parole, la sessualità umana non è mai un fatto meramente “meccanico”, quanto piuttosto essa si caratterizza essenzialmente per un suo coinvolgimento di natura emotiva e psichica. Le disfunzionalità ad essa annesse e correlate sono, quindi, affrontabili proprio attraverso un percorso di terapia individuale o di coppia. La gestione dei disturbi sessuali e delle problematiche relative alla vita sessuale ha come scopo non solo la scomparsa della disfunzione sessuale, ma anche il mantenimento del benessere psicosessuale raggiunto. Inoltre la dimensione della sessualità è un elemento fondante della vita relazionale di coppia. La consulenza in sessuologia si pone come intervento breve, ma incisivo, e ha l’obiettivo di chiarire al richiedente elementi che possano far vivere meglio la propria sessualità ed è intesa come una relazione d’aiuto, professionalmente condotta, che si svolge nell’ambito di un problema o di un bisogno del richiedente, perché questi ne possa affrontare adeguatamente la gestione, risolvendo o quanto meno attenuando il disagio o la sofferenza che ne deriva. In questo Master inoltre viene data ampia rilevanza al tema della coppia e delle relazioni affettive, sede preferenziale dell’espressione della sessualità, in un contesto che ne delinea le caratteristiche psicologiche e ne sottolinea sia il buon funzionamento, sia i vari livelli della sua criticità, fornendo a questo proposito degli importanti strumenti operativi per la gestione della stessa. La focalizzazione sulla consulenza di coppia si innesta nel percorso del master in continuità con i suoi contenuti ma anche con una sua specificità metodologica.</w:t>
      </w:r>
    </w:p>
    <w:p w14:paraId="00EE8C3F" w14:textId="5A86F173" w:rsidR="00BC710F" w:rsidRDefault="00B85329" w:rsidP="00BC710F">
      <w:pPr>
        <w:rPr>
          <w:rFonts w:cs="Libel Suit"/>
          <w:color w:val="000000"/>
          <w:sz w:val="23"/>
          <w:szCs w:val="23"/>
        </w:rPr>
      </w:pPr>
      <w:r w:rsidRPr="00893E3C">
        <w:rPr>
          <w:rFonts w:cs="Libel Suit"/>
          <w:color w:val="000000"/>
          <w:sz w:val="23"/>
          <w:szCs w:val="23"/>
        </w:rPr>
        <w:lastRenderedPageBreak/>
        <w:t>Master organizzato in collaborazione con S.I.S.E.S. (Società Italiana di Sessuologia ed Educazione Sessuale)</w:t>
      </w:r>
      <w:r>
        <w:rPr>
          <w:rFonts w:cs="Libel Suit"/>
          <w:color w:val="000000"/>
          <w:sz w:val="23"/>
          <w:szCs w:val="23"/>
        </w:rPr>
        <w:t>.</w:t>
      </w:r>
    </w:p>
    <w:p w14:paraId="3D8BC2D0" w14:textId="77777777" w:rsidR="008E554C" w:rsidRDefault="008E554C" w:rsidP="00B85329"/>
    <w:p w14:paraId="315D175F" w14:textId="77777777" w:rsidR="00B85329" w:rsidRPr="008E554C" w:rsidRDefault="00B85329" w:rsidP="00B85329">
      <w:pPr>
        <w:pStyle w:val="p2"/>
        <w:shd w:val="clear" w:color="auto" w:fill="FFFFFF"/>
        <w:spacing w:after="0"/>
        <w:jc w:val="both"/>
        <w:rPr>
          <w:rFonts w:asciiTheme="minorHAnsi" w:hAnsiTheme="minorHAnsi" w:cstheme="minorHAnsi"/>
          <w:sz w:val="22"/>
          <w:szCs w:val="22"/>
          <w:u w:val="single"/>
        </w:rPr>
      </w:pPr>
      <w:r w:rsidRPr="008E554C">
        <w:rPr>
          <w:rFonts w:asciiTheme="minorHAnsi" w:hAnsiTheme="minorHAnsi" w:cstheme="minorHAnsi"/>
          <w:sz w:val="22"/>
          <w:szCs w:val="22"/>
          <w:u w:val="single"/>
        </w:rPr>
        <w:t>OBIETTIVI E SBOCCHI LAVORATIVI</w:t>
      </w:r>
    </w:p>
    <w:p w14:paraId="00EB3F90" w14:textId="5B565AF2" w:rsidR="004D14A9" w:rsidRPr="008E554C" w:rsidRDefault="00B85329" w:rsidP="00B85329">
      <w:pPr>
        <w:pStyle w:val="p2"/>
        <w:shd w:val="clear" w:color="auto" w:fill="FFFFFF"/>
        <w:spacing w:before="0" w:beforeAutospacing="0" w:after="0" w:afterAutospacing="0"/>
        <w:jc w:val="both"/>
        <w:rPr>
          <w:rFonts w:asciiTheme="minorHAnsi" w:hAnsiTheme="minorHAnsi" w:cstheme="minorHAnsi"/>
          <w:sz w:val="22"/>
          <w:szCs w:val="22"/>
        </w:rPr>
      </w:pPr>
      <w:r w:rsidRPr="008E554C">
        <w:rPr>
          <w:rFonts w:asciiTheme="minorHAnsi" w:hAnsiTheme="minorHAnsi" w:cstheme="minorHAnsi"/>
          <w:sz w:val="22"/>
          <w:szCs w:val="22"/>
        </w:rPr>
        <w:t>Il Master si propone di introdurre allo studio e all'uso delle conoscenze in sessuologia clinica al fine di affinare le capacità di ascolto, di condurre un colloquio di consulenza sessuologica. Inoltre, si prefigge lo scopo di far acquisire le competenze necessarie per saper progettare e condurre interventi - anche a valenza formativa - di educazione alla salute e alla sessualità rivolti a studenti, genitori e insegnanti appartenenti a scuole di ogni ordine e grado e ad operatori inseriti in strutture socio-sanitarie. Inoltre, fornirà una profonda competenza sul tema della coppia e degli strumenti operativi per la gestione delle problematiche ad essa riferite. La sezione dedicata specificatamente alla consulenza di coppia ha lo scopo di fornire quegli strumenti di lettura e gestione delle problematiche relazionali.</w:t>
      </w:r>
    </w:p>
    <w:p w14:paraId="7EBE2667" w14:textId="77777777" w:rsidR="004D14A9" w:rsidRPr="009D66EA" w:rsidRDefault="004D14A9" w:rsidP="009D66EA">
      <w:pPr>
        <w:shd w:val="clear" w:color="auto" w:fill="FFFFFF"/>
        <w:spacing w:after="0" w:line="240" w:lineRule="auto"/>
        <w:jc w:val="both"/>
      </w:pPr>
    </w:p>
    <w:p w14:paraId="14F8990A" w14:textId="6676D277" w:rsidR="009D66EA" w:rsidRPr="008E554C" w:rsidRDefault="009D66EA">
      <w:pPr>
        <w:rPr>
          <w:u w:val="single"/>
        </w:rPr>
      </w:pPr>
      <w:r w:rsidRPr="008E554C">
        <w:rPr>
          <w:u w:val="single"/>
        </w:rPr>
        <w:t>RESPONSABILE SCIENTIFICO E DOCENT</w:t>
      </w:r>
      <w:r w:rsidR="008B6607" w:rsidRPr="008E554C">
        <w:rPr>
          <w:u w:val="single"/>
        </w:rPr>
        <w:t>I</w:t>
      </w:r>
    </w:p>
    <w:p w14:paraId="79AF8D6F" w14:textId="1AEBE20A" w:rsidR="00B85329" w:rsidRDefault="00B85329" w:rsidP="00B85329">
      <w:pPr>
        <w:spacing w:before="120" w:after="120"/>
      </w:pPr>
      <w:r>
        <w:t xml:space="preserve">Dott. Marco Rossi (responsabile scientifico): Specialista in Psichiatria e Sessuologo clinico. Presidente della Società Italiana di Sessuologia ed. Educazione Sessuale e fondatore del Centro di Medicina Sessuale di Milano. Tra le sue pubblicazioni: “Love Line” - editore Baldini, Castoldi; “Il piacere è conoscersi”, Fondazione </w:t>
      </w:r>
      <w:proofErr w:type="spellStart"/>
      <w:r>
        <w:t>Organon</w:t>
      </w:r>
      <w:proofErr w:type="spellEnd"/>
      <w:r>
        <w:t>.</w:t>
      </w:r>
    </w:p>
    <w:p w14:paraId="5ED1CDF7" w14:textId="77777777" w:rsidR="00B85329" w:rsidRDefault="00B85329" w:rsidP="00B85329">
      <w:pPr>
        <w:spacing w:before="120" w:after="120"/>
      </w:pPr>
      <w:r>
        <w:t>Dott.ssa Sara Grosso: Medico Chirurgo Specialista in Ginecologia e Ostetricia, Sessuologo Clinico.</w:t>
      </w:r>
    </w:p>
    <w:p w14:paraId="31D75346" w14:textId="77777777" w:rsidR="00B85329" w:rsidRDefault="00B85329" w:rsidP="00B85329">
      <w:pPr>
        <w:spacing w:before="120" w:after="120"/>
      </w:pPr>
      <w:r>
        <w:t xml:space="preserve">Dott. Fabio Monguzzi: Psicologo e Psicoterapeuta. Tra le sue pubblicazioni: “Le ferite della genitorialità - percorsi psicoanalitici di cura e sostegno”, editore Franco </w:t>
      </w:r>
      <w:proofErr w:type="spellStart"/>
      <w:r>
        <w:t>Ageli</w:t>
      </w:r>
      <w:proofErr w:type="spellEnd"/>
      <w:r>
        <w:t>; “Curare la coppia. Processi terapeutici e fattori mutativi”, editore Franco Angeli; - “La coppia come paziente. Relazioni patologiche e consultazione clinica”, editore Franco Angeli.</w:t>
      </w:r>
    </w:p>
    <w:p w14:paraId="2CA27667" w14:textId="77777777" w:rsidR="00B85329" w:rsidRDefault="00B85329" w:rsidP="00B85329">
      <w:pPr>
        <w:spacing w:before="120" w:after="120"/>
      </w:pPr>
      <w:r>
        <w:t xml:space="preserve">Dott. Francesco Spagna: Filosofo, Dottore di Ricerca in Antropologia Culturale ed </w:t>
      </w:r>
      <w:proofErr w:type="spellStart"/>
      <w:r>
        <w:t>Etnolo</w:t>
      </w:r>
      <w:proofErr w:type="spellEnd"/>
      <w:r>
        <w:t>, docente a contratto di Antropologia Culturale in diversi atenei.</w:t>
      </w:r>
    </w:p>
    <w:p w14:paraId="6FA51C51" w14:textId="77777777" w:rsidR="00B85329" w:rsidRDefault="00B85329" w:rsidP="00B85329">
      <w:pPr>
        <w:spacing w:before="120" w:after="120"/>
      </w:pPr>
      <w:r>
        <w:t>Dott.ssa Laura Rivolta: Psicologa e Psicoterapeuta.</w:t>
      </w:r>
    </w:p>
    <w:p w14:paraId="23F70745" w14:textId="1C91B5A9" w:rsidR="008B6607" w:rsidRDefault="00B85329" w:rsidP="00B85329">
      <w:r w:rsidRPr="00232F47">
        <w:t xml:space="preserve">Prof. Paolo Bozzato, Psicologo, Psicoterapeuta, Membro del </w:t>
      </w:r>
      <w:proofErr w:type="spellStart"/>
      <w:r w:rsidRPr="00232F47">
        <w:t>CriFLi</w:t>
      </w:r>
      <w:proofErr w:type="spellEnd"/>
      <w:r w:rsidRPr="00232F47">
        <w:t xml:space="preserve"> dell'Università degli Studi dell'Insubria</w:t>
      </w:r>
    </w:p>
    <w:p w14:paraId="3D9F73E9" w14:textId="77777777" w:rsidR="000E3747" w:rsidRDefault="000E3747">
      <w:r w:rsidRPr="000E3747">
        <w:rPr>
          <w:u w:val="single"/>
        </w:rPr>
        <w:t>Calendario</w:t>
      </w:r>
      <w:r>
        <w:t>:</w:t>
      </w:r>
    </w:p>
    <w:p w14:paraId="0956C887" w14:textId="064A6C43" w:rsidR="00B85329" w:rsidRDefault="00B85329" w:rsidP="00B85329">
      <w:pPr>
        <w:spacing w:before="120"/>
        <w:rPr>
          <w:rFonts w:cs="Libel Suit"/>
          <w:color w:val="000000"/>
          <w:sz w:val="23"/>
          <w:szCs w:val="23"/>
        </w:rPr>
      </w:pPr>
      <w:r>
        <w:rPr>
          <w:rFonts w:cs="Libel Suit"/>
          <w:color w:val="000000"/>
          <w:sz w:val="23"/>
          <w:szCs w:val="23"/>
        </w:rPr>
        <w:t>Le lezioni si svolgeranno dalle ore 09.30 alle ore 17.30</w:t>
      </w:r>
      <w:r w:rsidR="008E554C">
        <w:rPr>
          <w:rFonts w:cs="Libel Suit"/>
          <w:color w:val="000000"/>
          <w:sz w:val="23"/>
          <w:szCs w:val="23"/>
        </w:rPr>
        <w:t xml:space="preserve"> nei giorni:</w:t>
      </w:r>
    </w:p>
    <w:p w14:paraId="61578E93" w14:textId="45A09B1A" w:rsidR="00B85329" w:rsidRDefault="00BC710F" w:rsidP="00B85329">
      <w:pPr>
        <w:spacing w:before="120"/>
      </w:pPr>
      <w:r>
        <w:t>17-18, 31</w:t>
      </w:r>
      <w:r w:rsidR="00B85329">
        <w:t>/01/202</w:t>
      </w:r>
      <w:r>
        <w:t>6</w:t>
      </w:r>
    </w:p>
    <w:p w14:paraId="2ACD13E4" w14:textId="2192A9DA" w:rsidR="00B85329" w:rsidRDefault="00B03C1D" w:rsidP="00B85329">
      <w:pPr>
        <w:spacing w:before="120"/>
      </w:pPr>
      <w:r>
        <w:t>1, 1</w:t>
      </w:r>
      <w:r w:rsidR="00BC710F">
        <w:t>4</w:t>
      </w:r>
      <w:r>
        <w:t>-1</w:t>
      </w:r>
      <w:r w:rsidR="00BC710F">
        <w:t>5, 28</w:t>
      </w:r>
      <w:r w:rsidR="00B85329">
        <w:t>/02/202</w:t>
      </w:r>
      <w:r w:rsidR="00BC710F">
        <w:t>6</w:t>
      </w:r>
    </w:p>
    <w:p w14:paraId="137A8B11" w14:textId="3C55581F" w:rsidR="00B85329" w:rsidRDefault="00BC710F" w:rsidP="00B85329">
      <w:pPr>
        <w:spacing w:before="120"/>
      </w:pPr>
      <w:r>
        <w:rPr>
          <w:rFonts w:ascii="Libel Suit" w:hAnsi="Libel Suit" w:cs="Libel Suit"/>
          <w:color w:val="000000"/>
          <w:sz w:val="23"/>
          <w:szCs w:val="23"/>
        </w:rPr>
        <w:t>1</w:t>
      </w:r>
      <w:r w:rsidR="00B03C1D">
        <w:rPr>
          <w:rFonts w:ascii="Libel Suit" w:hAnsi="Libel Suit" w:cs="Libel Suit"/>
          <w:color w:val="000000"/>
          <w:sz w:val="23"/>
          <w:szCs w:val="23"/>
        </w:rPr>
        <w:t>, 1</w:t>
      </w:r>
      <w:r>
        <w:rPr>
          <w:rFonts w:ascii="Libel Suit" w:hAnsi="Libel Suit" w:cs="Libel Suit"/>
          <w:color w:val="000000"/>
          <w:sz w:val="23"/>
          <w:szCs w:val="23"/>
        </w:rPr>
        <w:t>4</w:t>
      </w:r>
      <w:r w:rsidR="00B03C1D">
        <w:rPr>
          <w:rFonts w:ascii="Libel Suit" w:hAnsi="Libel Suit" w:cs="Libel Suit"/>
          <w:color w:val="000000"/>
          <w:sz w:val="23"/>
          <w:szCs w:val="23"/>
        </w:rPr>
        <w:t>-1</w:t>
      </w:r>
      <w:r>
        <w:rPr>
          <w:rFonts w:ascii="Libel Suit" w:hAnsi="Libel Suit" w:cs="Libel Suit"/>
          <w:color w:val="000000"/>
          <w:sz w:val="23"/>
          <w:szCs w:val="23"/>
        </w:rPr>
        <w:t>5</w:t>
      </w:r>
      <w:r w:rsidR="00B03C1D">
        <w:rPr>
          <w:rFonts w:ascii="Libel Suit" w:hAnsi="Libel Suit" w:cs="Libel Suit"/>
          <w:color w:val="000000"/>
          <w:sz w:val="23"/>
          <w:szCs w:val="23"/>
        </w:rPr>
        <w:t>, 2</w:t>
      </w:r>
      <w:r>
        <w:rPr>
          <w:rFonts w:ascii="Libel Suit" w:hAnsi="Libel Suit" w:cs="Libel Suit"/>
          <w:color w:val="000000"/>
          <w:sz w:val="23"/>
          <w:szCs w:val="23"/>
        </w:rPr>
        <w:t>8</w:t>
      </w:r>
      <w:r w:rsidR="00B03C1D">
        <w:rPr>
          <w:rFonts w:ascii="Libel Suit" w:hAnsi="Libel Suit" w:cs="Libel Suit"/>
          <w:color w:val="000000"/>
          <w:sz w:val="23"/>
          <w:szCs w:val="23"/>
        </w:rPr>
        <w:t>-</w:t>
      </w:r>
      <w:r>
        <w:rPr>
          <w:rFonts w:ascii="Libel Suit" w:hAnsi="Libel Suit" w:cs="Libel Suit"/>
          <w:color w:val="000000"/>
          <w:sz w:val="23"/>
          <w:szCs w:val="23"/>
        </w:rPr>
        <w:t>29</w:t>
      </w:r>
      <w:r w:rsidR="00B85329">
        <w:rPr>
          <w:rFonts w:ascii="Libel Suit" w:hAnsi="Libel Suit" w:cs="Libel Suit"/>
          <w:color w:val="000000"/>
          <w:sz w:val="23"/>
          <w:szCs w:val="23"/>
        </w:rPr>
        <w:t>/03</w:t>
      </w:r>
      <w:r w:rsidR="00B85329">
        <w:t>/202</w:t>
      </w:r>
      <w:r>
        <w:t>6</w:t>
      </w:r>
    </w:p>
    <w:p w14:paraId="62FFDDBD" w14:textId="6B71049F" w:rsidR="00B85329" w:rsidRDefault="00B03C1D" w:rsidP="00B85329">
      <w:pPr>
        <w:spacing w:before="120"/>
      </w:pPr>
      <w:r>
        <w:t>1</w:t>
      </w:r>
      <w:r w:rsidR="00BC710F">
        <w:t>1</w:t>
      </w:r>
      <w:r>
        <w:t>-1</w:t>
      </w:r>
      <w:r w:rsidR="00BC710F">
        <w:t>2</w:t>
      </w:r>
      <w:r w:rsidR="00B85329">
        <w:t>/04/202</w:t>
      </w:r>
      <w:r w:rsidR="00BC710F">
        <w:t>6</w:t>
      </w:r>
    </w:p>
    <w:p w14:paraId="7AE057C0" w14:textId="32A55586" w:rsidR="000E3747" w:rsidRDefault="00BC710F" w:rsidP="00B03C1D">
      <w:pPr>
        <w:spacing w:before="120"/>
      </w:pPr>
      <w:r>
        <w:t>9-10</w:t>
      </w:r>
      <w:r w:rsidR="00B03C1D">
        <w:t xml:space="preserve">, </w:t>
      </w:r>
      <w:r>
        <w:t>23-24</w:t>
      </w:r>
      <w:r w:rsidR="00B85329">
        <w:t>/05/202</w:t>
      </w:r>
      <w:r>
        <w:t>6</w:t>
      </w:r>
    </w:p>
    <w:p w14:paraId="041D0946" w14:textId="77777777" w:rsidR="00B03C1D" w:rsidRDefault="00B03C1D" w:rsidP="00B03C1D">
      <w:pPr>
        <w:spacing w:before="120"/>
      </w:pPr>
    </w:p>
    <w:p w14:paraId="0B93496E" w14:textId="77777777" w:rsidR="003E68C0" w:rsidRPr="003E68C0" w:rsidRDefault="003E68C0">
      <w:pPr>
        <w:rPr>
          <w:u w:val="single"/>
        </w:rPr>
      </w:pPr>
      <w:r w:rsidRPr="003E68C0">
        <w:rPr>
          <w:u w:val="single"/>
        </w:rPr>
        <w:t>Contatti:</w:t>
      </w:r>
    </w:p>
    <w:p w14:paraId="2048B664" w14:textId="77777777" w:rsidR="00D57BC8" w:rsidRPr="008E554C" w:rsidRDefault="00D57BC8" w:rsidP="00D57BC8">
      <w:pPr>
        <w:rPr>
          <w:rFonts w:cs="Libel Suit"/>
          <w:color w:val="000000"/>
          <w:sz w:val="23"/>
          <w:szCs w:val="23"/>
        </w:rPr>
      </w:pPr>
      <w:r w:rsidRPr="008E554C">
        <w:rPr>
          <w:rFonts w:cs="Libel Suit"/>
          <w:color w:val="000000"/>
          <w:sz w:val="23"/>
          <w:szCs w:val="23"/>
        </w:rPr>
        <w:t>Mail: info@psicologilombardia.it</w:t>
      </w:r>
    </w:p>
    <w:p w14:paraId="12D0CEA8" w14:textId="2858CA87" w:rsidR="00A13F91" w:rsidRPr="00D57BC8" w:rsidRDefault="00D57BC8" w:rsidP="00D57BC8">
      <w:pPr>
        <w:rPr>
          <w:rFonts w:ascii="Poppins" w:hAnsi="Poppins" w:cs="Poppins"/>
          <w:color w:val="333333"/>
          <w:sz w:val="28"/>
          <w:szCs w:val="28"/>
        </w:rPr>
      </w:pPr>
      <w:r w:rsidRPr="008E554C">
        <w:rPr>
          <w:rFonts w:cs="Libel Suit"/>
          <w:color w:val="000000"/>
          <w:sz w:val="23"/>
          <w:szCs w:val="23"/>
        </w:rPr>
        <w:lastRenderedPageBreak/>
        <w:t>Link al corso:</w:t>
      </w:r>
      <w:r w:rsidRPr="00D57BC8">
        <w:rPr>
          <w:rFonts w:cstheme="minorHAnsi"/>
          <w:sz w:val="28"/>
          <w:szCs w:val="28"/>
        </w:rPr>
        <w:t xml:space="preserve"> </w:t>
      </w:r>
      <w:hyperlink r:id="rId6" w:history="1">
        <w:r w:rsidR="00BC710F" w:rsidRPr="00BC710F">
          <w:rPr>
            <w:rStyle w:val="Collegamentoipertestuale"/>
            <w:rFonts w:cstheme="minorHAnsi"/>
            <w:sz w:val="24"/>
            <w:szCs w:val="24"/>
          </w:rPr>
          <w:t>https://www.psicologilombardia.it/formazione/sessuologia-clinica-e-consulenza-di-coppia</w:t>
        </w:r>
      </w:hyperlink>
      <w:r w:rsidR="00BC710F">
        <w:rPr>
          <w:rFonts w:cstheme="minorHAnsi"/>
          <w:sz w:val="28"/>
          <w:szCs w:val="28"/>
        </w:rPr>
        <w:t xml:space="preserve"> </w:t>
      </w:r>
    </w:p>
    <w:sectPr w:rsidR="00A13F91" w:rsidRPr="00D57BC8">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AB369" w14:textId="77777777" w:rsidR="00640B46" w:rsidRDefault="00640B46" w:rsidP="000E3747">
      <w:pPr>
        <w:spacing w:after="0" w:line="240" w:lineRule="auto"/>
      </w:pPr>
      <w:r>
        <w:separator/>
      </w:r>
    </w:p>
  </w:endnote>
  <w:endnote w:type="continuationSeparator" w:id="0">
    <w:p w14:paraId="3C328FE9" w14:textId="77777777" w:rsidR="00640B46" w:rsidRDefault="00640B46" w:rsidP="000E3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l Suit">
    <w:altName w:val="Calibri"/>
    <w:panose1 w:val="020B0604020202020204"/>
    <w:charset w:val="00"/>
    <w:family w:val="swiss"/>
    <w:notTrueType/>
    <w:pitch w:val="default"/>
    <w:sig w:usb0="00000003" w:usb1="00000000" w:usb2="00000000" w:usb3="00000000" w:csb0="00000001" w:csb1="00000000"/>
  </w:font>
  <w:font w:name="Poppins">
    <w:panose1 w:val="00000500000000000000"/>
    <w:charset w:val="4D"/>
    <w:family w:val="auto"/>
    <w:pitch w:val="variable"/>
    <w:sig w:usb0="00008007" w:usb1="00000000" w:usb2="00000000" w:usb3="00000000" w:csb0="0000009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FB8ED" w14:textId="77777777" w:rsidR="00640B46" w:rsidRDefault="00640B46" w:rsidP="000E3747">
      <w:pPr>
        <w:spacing w:after="0" w:line="240" w:lineRule="auto"/>
      </w:pPr>
      <w:r>
        <w:separator/>
      </w:r>
    </w:p>
  </w:footnote>
  <w:footnote w:type="continuationSeparator" w:id="0">
    <w:p w14:paraId="19ECAD9D" w14:textId="77777777" w:rsidR="00640B46" w:rsidRDefault="00640B46" w:rsidP="000E3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B4E4F" w14:textId="77777777" w:rsidR="000E3747" w:rsidRDefault="000E3747">
    <w:pPr>
      <w:pStyle w:val="Intestazione"/>
    </w:pPr>
    <w:r w:rsidRPr="000E3747">
      <w:rPr>
        <w:noProof/>
      </w:rPr>
      <w:drawing>
        <wp:inline distT="0" distB="0" distL="0" distR="0" wp14:anchorId="102C741F" wp14:editId="146F897A">
          <wp:extent cx="973624" cy="4286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608" cy="44886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F91"/>
    <w:rsid w:val="00035852"/>
    <w:rsid w:val="000E3747"/>
    <w:rsid w:val="003075BF"/>
    <w:rsid w:val="003E68C0"/>
    <w:rsid w:val="004D14A9"/>
    <w:rsid w:val="005874A9"/>
    <w:rsid w:val="005D2869"/>
    <w:rsid w:val="00626F25"/>
    <w:rsid w:val="00640B46"/>
    <w:rsid w:val="00751B1C"/>
    <w:rsid w:val="00775944"/>
    <w:rsid w:val="00830BDF"/>
    <w:rsid w:val="008B6607"/>
    <w:rsid w:val="008E554C"/>
    <w:rsid w:val="009B05BA"/>
    <w:rsid w:val="009D66EA"/>
    <w:rsid w:val="009F5840"/>
    <w:rsid w:val="00A13F91"/>
    <w:rsid w:val="00A23B68"/>
    <w:rsid w:val="00AA7B1E"/>
    <w:rsid w:val="00B03C1D"/>
    <w:rsid w:val="00B74BFD"/>
    <w:rsid w:val="00B85329"/>
    <w:rsid w:val="00BC56E8"/>
    <w:rsid w:val="00BC710F"/>
    <w:rsid w:val="00D57BC8"/>
    <w:rsid w:val="00D75C59"/>
    <w:rsid w:val="00E74E89"/>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57AF"/>
  <w15:chartTrackingRefBased/>
  <w15:docId w15:val="{779F36F0-717E-4EFF-9D93-3E698193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D57BC8"/>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13F91"/>
    <w:rPr>
      <w:color w:val="0563C1" w:themeColor="hyperlink"/>
      <w:u w:val="single"/>
    </w:rPr>
  </w:style>
  <w:style w:type="character" w:styleId="Menzionenonrisolta">
    <w:name w:val="Unresolved Mention"/>
    <w:basedOn w:val="Carpredefinitoparagrafo"/>
    <w:uiPriority w:val="99"/>
    <w:semiHidden/>
    <w:unhideWhenUsed/>
    <w:rsid w:val="00A13F91"/>
    <w:rPr>
      <w:color w:val="605E5C"/>
      <w:shd w:val="clear" w:color="auto" w:fill="E1DFDD"/>
    </w:rPr>
  </w:style>
  <w:style w:type="paragraph" w:styleId="Intestazione">
    <w:name w:val="header"/>
    <w:basedOn w:val="Normale"/>
    <w:link w:val="IntestazioneCarattere"/>
    <w:uiPriority w:val="99"/>
    <w:unhideWhenUsed/>
    <w:rsid w:val="000E374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E3747"/>
  </w:style>
  <w:style w:type="paragraph" w:styleId="Pidipagina">
    <w:name w:val="footer"/>
    <w:basedOn w:val="Normale"/>
    <w:link w:val="PidipaginaCarattere"/>
    <w:uiPriority w:val="99"/>
    <w:unhideWhenUsed/>
    <w:rsid w:val="000E374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E3747"/>
  </w:style>
  <w:style w:type="character" w:customStyle="1" w:styleId="Titolo3Carattere">
    <w:name w:val="Titolo 3 Carattere"/>
    <w:basedOn w:val="Carpredefinitoparagrafo"/>
    <w:link w:val="Titolo3"/>
    <w:uiPriority w:val="9"/>
    <w:rsid w:val="00D57BC8"/>
    <w:rPr>
      <w:rFonts w:ascii="Times New Roman" w:eastAsia="Times New Roman" w:hAnsi="Times New Roman" w:cs="Times New Roman"/>
      <w:b/>
      <w:bCs/>
      <w:sz w:val="27"/>
      <w:szCs w:val="27"/>
      <w:lang w:eastAsia="it-IT"/>
    </w:rPr>
  </w:style>
  <w:style w:type="paragraph" w:customStyle="1" w:styleId="p1">
    <w:name w:val="p1"/>
    <w:basedOn w:val="Normale"/>
    <w:rsid w:val="004D14A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2">
    <w:name w:val="p2"/>
    <w:basedOn w:val="Normale"/>
    <w:rsid w:val="004D14A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4D14A9"/>
  </w:style>
  <w:style w:type="table" w:styleId="Grigliatabella">
    <w:name w:val="Table Grid"/>
    <w:basedOn w:val="Tabellanormale"/>
    <w:uiPriority w:val="39"/>
    <w:rsid w:val="00B85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Normale"/>
    <w:next w:val="Normale"/>
    <w:uiPriority w:val="99"/>
    <w:rsid w:val="00B85329"/>
    <w:pPr>
      <w:autoSpaceDE w:val="0"/>
      <w:autoSpaceDN w:val="0"/>
      <w:adjustRightInd w:val="0"/>
      <w:spacing w:after="0" w:line="241" w:lineRule="atLeast"/>
    </w:pPr>
    <w:rPr>
      <w:rFonts w:ascii="Libel Suit" w:hAnsi="Libel Sui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7538">
      <w:bodyDiv w:val="1"/>
      <w:marLeft w:val="0"/>
      <w:marRight w:val="0"/>
      <w:marTop w:val="0"/>
      <w:marBottom w:val="0"/>
      <w:divBdr>
        <w:top w:val="none" w:sz="0" w:space="0" w:color="auto"/>
        <w:left w:val="none" w:sz="0" w:space="0" w:color="auto"/>
        <w:bottom w:val="none" w:sz="0" w:space="0" w:color="auto"/>
        <w:right w:val="none" w:sz="0" w:space="0" w:color="auto"/>
      </w:divBdr>
    </w:div>
    <w:div w:id="250312044">
      <w:bodyDiv w:val="1"/>
      <w:marLeft w:val="0"/>
      <w:marRight w:val="0"/>
      <w:marTop w:val="0"/>
      <w:marBottom w:val="0"/>
      <w:divBdr>
        <w:top w:val="none" w:sz="0" w:space="0" w:color="auto"/>
        <w:left w:val="none" w:sz="0" w:space="0" w:color="auto"/>
        <w:bottom w:val="none" w:sz="0" w:space="0" w:color="auto"/>
        <w:right w:val="none" w:sz="0" w:space="0" w:color="auto"/>
      </w:divBdr>
    </w:div>
    <w:div w:id="284390476">
      <w:bodyDiv w:val="1"/>
      <w:marLeft w:val="0"/>
      <w:marRight w:val="0"/>
      <w:marTop w:val="0"/>
      <w:marBottom w:val="0"/>
      <w:divBdr>
        <w:top w:val="none" w:sz="0" w:space="0" w:color="auto"/>
        <w:left w:val="none" w:sz="0" w:space="0" w:color="auto"/>
        <w:bottom w:val="none" w:sz="0" w:space="0" w:color="auto"/>
        <w:right w:val="none" w:sz="0" w:space="0" w:color="auto"/>
      </w:divBdr>
    </w:div>
    <w:div w:id="339312409">
      <w:bodyDiv w:val="1"/>
      <w:marLeft w:val="0"/>
      <w:marRight w:val="0"/>
      <w:marTop w:val="0"/>
      <w:marBottom w:val="0"/>
      <w:divBdr>
        <w:top w:val="none" w:sz="0" w:space="0" w:color="auto"/>
        <w:left w:val="none" w:sz="0" w:space="0" w:color="auto"/>
        <w:bottom w:val="none" w:sz="0" w:space="0" w:color="auto"/>
        <w:right w:val="none" w:sz="0" w:space="0" w:color="auto"/>
      </w:divBdr>
    </w:div>
    <w:div w:id="681512526">
      <w:bodyDiv w:val="1"/>
      <w:marLeft w:val="0"/>
      <w:marRight w:val="0"/>
      <w:marTop w:val="0"/>
      <w:marBottom w:val="0"/>
      <w:divBdr>
        <w:top w:val="none" w:sz="0" w:space="0" w:color="auto"/>
        <w:left w:val="none" w:sz="0" w:space="0" w:color="auto"/>
        <w:bottom w:val="none" w:sz="0" w:space="0" w:color="auto"/>
        <w:right w:val="none" w:sz="0" w:space="0" w:color="auto"/>
      </w:divBdr>
    </w:div>
    <w:div w:id="727218453">
      <w:bodyDiv w:val="1"/>
      <w:marLeft w:val="0"/>
      <w:marRight w:val="0"/>
      <w:marTop w:val="0"/>
      <w:marBottom w:val="0"/>
      <w:divBdr>
        <w:top w:val="none" w:sz="0" w:space="0" w:color="auto"/>
        <w:left w:val="none" w:sz="0" w:space="0" w:color="auto"/>
        <w:bottom w:val="none" w:sz="0" w:space="0" w:color="auto"/>
        <w:right w:val="none" w:sz="0" w:space="0" w:color="auto"/>
      </w:divBdr>
    </w:div>
    <w:div w:id="1022242527">
      <w:bodyDiv w:val="1"/>
      <w:marLeft w:val="0"/>
      <w:marRight w:val="0"/>
      <w:marTop w:val="0"/>
      <w:marBottom w:val="0"/>
      <w:divBdr>
        <w:top w:val="none" w:sz="0" w:space="0" w:color="auto"/>
        <w:left w:val="none" w:sz="0" w:space="0" w:color="auto"/>
        <w:bottom w:val="none" w:sz="0" w:space="0" w:color="auto"/>
        <w:right w:val="none" w:sz="0" w:space="0" w:color="auto"/>
      </w:divBdr>
    </w:div>
    <w:div w:id="1034312676">
      <w:bodyDiv w:val="1"/>
      <w:marLeft w:val="0"/>
      <w:marRight w:val="0"/>
      <w:marTop w:val="0"/>
      <w:marBottom w:val="0"/>
      <w:divBdr>
        <w:top w:val="none" w:sz="0" w:space="0" w:color="auto"/>
        <w:left w:val="none" w:sz="0" w:space="0" w:color="auto"/>
        <w:bottom w:val="none" w:sz="0" w:space="0" w:color="auto"/>
        <w:right w:val="none" w:sz="0" w:space="0" w:color="auto"/>
      </w:divBdr>
    </w:div>
    <w:div w:id="1063649295">
      <w:bodyDiv w:val="1"/>
      <w:marLeft w:val="0"/>
      <w:marRight w:val="0"/>
      <w:marTop w:val="0"/>
      <w:marBottom w:val="0"/>
      <w:divBdr>
        <w:top w:val="none" w:sz="0" w:space="0" w:color="auto"/>
        <w:left w:val="none" w:sz="0" w:space="0" w:color="auto"/>
        <w:bottom w:val="none" w:sz="0" w:space="0" w:color="auto"/>
        <w:right w:val="none" w:sz="0" w:space="0" w:color="auto"/>
      </w:divBdr>
    </w:div>
    <w:div w:id="1085955954">
      <w:bodyDiv w:val="1"/>
      <w:marLeft w:val="0"/>
      <w:marRight w:val="0"/>
      <w:marTop w:val="0"/>
      <w:marBottom w:val="0"/>
      <w:divBdr>
        <w:top w:val="none" w:sz="0" w:space="0" w:color="auto"/>
        <w:left w:val="none" w:sz="0" w:space="0" w:color="auto"/>
        <w:bottom w:val="none" w:sz="0" w:space="0" w:color="auto"/>
        <w:right w:val="none" w:sz="0" w:space="0" w:color="auto"/>
      </w:divBdr>
    </w:div>
    <w:div w:id="1647781455">
      <w:bodyDiv w:val="1"/>
      <w:marLeft w:val="0"/>
      <w:marRight w:val="0"/>
      <w:marTop w:val="0"/>
      <w:marBottom w:val="0"/>
      <w:divBdr>
        <w:top w:val="none" w:sz="0" w:space="0" w:color="auto"/>
        <w:left w:val="none" w:sz="0" w:space="0" w:color="auto"/>
        <w:bottom w:val="none" w:sz="0" w:space="0" w:color="auto"/>
        <w:right w:val="none" w:sz="0" w:space="0" w:color="auto"/>
      </w:divBdr>
    </w:div>
    <w:div w:id="1799756948">
      <w:bodyDiv w:val="1"/>
      <w:marLeft w:val="0"/>
      <w:marRight w:val="0"/>
      <w:marTop w:val="0"/>
      <w:marBottom w:val="0"/>
      <w:divBdr>
        <w:top w:val="none" w:sz="0" w:space="0" w:color="auto"/>
        <w:left w:val="none" w:sz="0" w:space="0" w:color="auto"/>
        <w:bottom w:val="none" w:sz="0" w:space="0" w:color="auto"/>
        <w:right w:val="none" w:sz="0" w:space="0" w:color="auto"/>
      </w:divBdr>
    </w:div>
    <w:div w:id="1830517657">
      <w:bodyDiv w:val="1"/>
      <w:marLeft w:val="0"/>
      <w:marRight w:val="0"/>
      <w:marTop w:val="0"/>
      <w:marBottom w:val="0"/>
      <w:divBdr>
        <w:top w:val="none" w:sz="0" w:space="0" w:color="auto"/>
        <w:left w:val="none" w:sz="0" w:space="0" w:color="auto"/>
        <w:bottom w:val="none" w:sz="0" w:space="0" w:color="auto"/>
        <w:right w:val="none" w:sz="0" w:space="0" w:color="auto"/>
      </w:divBdr>
    </w:div>
    <w:div w:id="185141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sicologilombardia.it/formazione/sessuologia-clinica-e-consulenza-di-coppi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870</Words>
  <Characters>4961</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d.bassani@grupposperling.it</cp:lastModifiedBy>
  <cp:revision>5</cp:revision>
  <dcterms:created xsi:type="dcterms:W3CDTF">2022-02-22T14:58:00Z</dcterms:created>
  <dcterms:modified xsi:type="dcterms:W3CDTF">2025-06-06T12:25:00Z</dcterms:modified>
</cp:coreProperties>
</file>